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242" w:rsidP="00CB5242" w:rsidRDefault="00CB5242" w14:paraId="64502D40" w14:textId="77777777">
      <w:pPr>
        <w:spacing w:line="276" w:lineRule="auto"/>
        <w:jc w:val="both"/>
        <w:rPr>
          <w:rFonts w:ascii="Arial" w:hAnsi="Arial" w:cs="Arial"/>
        </w:rPr>
      </w:pPr>
    </w:p>
    <w:p w:rsidR="00CB5242" w:rsidP="00CB5242" w:rsidRDefault="00CB5242" w14:paraId="53A746C9" w14:textId="77777777">
      <w:pPr>
        <w:spacing w:line="276" w:lineRule="auto"/>
        <w:jc w:val="both"/>
        <w:rPr>
          <w:rFonts w:ascii="Arial" w:hAnsi="Arial" w:cs="Arial"/>
        </w:rPr>
      </w:pPr>
    </w:p>
    <w:p w:rsidRPr="00423FCC" w:rsidR="00EC1A06" w:rsidP="00EC1A06" w:rsidRDefault="00EC1A06" w14:paraId="190A164A" w14:textId="00E3E60A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bCs/>
        </w:rPr>
      </w:pPr>
      <w:r w:rsidRPr="00423FCC">
        <w:rPr>
          <w:rFonts w:ascii="Arial" w:hAnsi="Arial" w:cs="Arial"/>
          <w:b/>
          <w:bCs/>
        </w:rPr>
        <w:t>CODING, ART AND ROBOTICS (CAR) Program</w:t>
      </w:r>
    </w:p>
    <w:p w:rsidR="00CB5242" w:rsidP="00CB5242" w:rsidRDefault="00CB5242" w14:paraId="5DF30E0F" w14:textId="72E4EEB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Burnie Primary School</w:t>
      </w:r>
    </w:p>
    <w:p w:rsidR="00CB5242" w:rsidP="00CB5242" w:rsidRDefault="00CB5242" w14:paraId="54285F0C" w14:textId="77777777">
      <w:pPr>
        <w:spacing w:line="276" w:lineRule="auto"/>
        <w:jc w:val="both"/>
        <w:rPr>
          <w:rFonts w:ascii="Arial" w:hAnsi="Arial" w:cs="Arial"/>
        </w:rPr>
      </w:pPr>
    </w:p>
    <w:p w:rsidRPr="00CB5242" w:rsidR="00B769A7" w:rsidP="00734824" w:rsidRDefault="00B769A7" w14:paraId="3F7570DC" w14:textId="7383C9EE">
      <w:pPr>
        <w:spacing w:line="360" w:lineRule="auto"/>
        <w:jc w:val="both"/>
        <w:rPr>
          <w:rFonts w:ascii="Arial" w:hAnsi="Arial" w:cs="Arial"/>
        </w:rPr>
      </w:pPr>
      <w:r w:rsidRPr="00CB5242">
        <w:rPr>
          <w:rFonts w:ascii="Arial" w:hAnsi="Arial" w:cs="Arial"/>
        </w:rPr>
        <w:t xml:space="preserve">The </w:t>
      </w:r>
      <w:r w:rsidR="00EC1A06">
        <w:rPr>
          <w:rFonts w:ascii="Arial" w:hAnsi="Arial" w:cs="Arial"/>
        </w:rPr>
        <w:t>CAR</w:t>
      </w:r>
      <w:r w:rsidRPr="00CB5242">
        <w:rPr>
          <w:rFonts w:ascii="Arial" w:hAnsi="Arial" w:cs="Arial"/>
        </w:rPr>
        <w:t xml:space="preserve"> Program sets out a range of learning activities that are targeted towards specific grades from Kindergarten to Grade 6.  This structure also enables students to build up a bank of transferable skills from multiple STEAM disciplines that they can draw upon for individual innovations and ideas.</w:t>
      </w:r>
    </w:p>
    <w:p w:rsidRPr="00CB5242" w:rsidR="00B769A7" w:rsidP="00734824" w:rsidRDefault="00B769A7" w14:paraId="17776AFC" w14:textId="3C9DC6BA">
      <w:pPr>
        <w:spacing w:line="360" w:lineRule="auto"/>
        <w:jc w:val="both"/>
        <w:rPr>
          <w:rFonts w:ascii="Arial" w:hAnsi="Arial" w:cs="Arial"/>
        </w:rPr>
      </w:pPr>
      <w:r w:rsidRPr="00CB5242">
        <w:rPr>
          <w:rFonts w:ascii="Arial" w:hAnsi="Arial" w:cs="Arial"/>
        </w:rPr>
        <w:t>There is a range of experiences offered to the students in the areas of robotics, coding, technology, visual arts, leadership programs and environmental activities. This serves multiple purposes:</w:t>
      </w:r>
    </w:p>
    <w:p w:rsidRPr="00CB5242" w:rsidR="00B769A7" w:rsidP="00734824" w:rsidRDefault="00B769A7" w14:paraId="5B500ED3" w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B5242">
        <w:rPr>
          <w:rFonts w:ascii="Arial" w:hAnsi="Arial" w:cs="Arial"/>
        </w:rPr>
        <w:t>Provision of a broad range of experiences so that students develop a range of transferable skills to carry through to high school and more intensive career decision making.</w:t>
      </w:r>
    </w:p>
    <w:p w:rsidRPr="00CB5242" w:rsidR="00B769A7" w:rsidP="00734824" w:rsidRDefault="00B769A7" w14:paraId="2955A738" w14:textId="21B3C7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B5242">
        <w:rPr>
          <w:rFonts w:ascii="Arial" w:hAnsi="Arial" w:cs="Arial"/>
        </w:rPr>
        <w:t xml:space="preserve">Enabling students to find personal areas of interest that they would like to pursue. It must be recognised that students will like different aspects of the </w:t>
      </w:r>
      <w:r w:rsidR="00EC1A06">
        <w:rPr>
          <w:rFonts w:ascii="Arial" w:hAnsi="Arial" w:cs="Arial"/>
        </w:rPr>
        <w:t>CAR</w:t>
      </w:r>
      <w:r w:rsidRPr="00CB5242">
        <w:rPr>
          <w:rFonts w:ascii="Arial" w:hAnsi="Arial" w:cs="Arial"/>
        </w:rPr>
        <w:t xml:space="preserve"> </w:t>
      </w:r>
      <w:r w:rsidR="00EC1A06">
        <w:rPr>
          <w:rFonts w:ascii="Arial" w:hAnsi="Arial" w:cs="Arial"/>
        </w:rPr>
        <w:t>p</w:t>
      </w:r>
      <w:r w:rsidRPr="00CB5242">
        <w:rPr>
          <w:rFonts w:ascii="Arial" w:hAnsi="Arial" w:cs="Arial"/>
        </w:rPr>
        <w:t xml:space="preserve">rogram.  Not all students will like coding, not all students will like robotics </w:t>
      </w:r>
      <w:r w:rsidRPr="00CB5242" w:rsidR="00CB5242">
        <w:rPr>
          <w:rFonts w:ascii="Arial" w:hAnsi="Arial" w:cs="Arial"/>
        </w:rPr>
        <w:t>etc.</w:t>
      </w:r>
      <w:r w:rsidRPr="00CB5242">
        <w:rPr>
          <w:rFonts w:ascii="Arial" w:hAnsi="Arial" w:cs="Arial"/>
        </w:rPr>
        <w:t xml:space="preserve"> The </w:t>
      </w:r>
      <w:r w:rsidR="00EC1A06">
        <w:rPr>
          <w:rFonts w:ascii="Arial" w:hAnsi="Arial" w:cs="Arial"/>
        </w:rPr>
        <w:t>CAR</w:t>
      </w:r>
      <w:r w:rsidRPr="00CB5242">
        <w:rPr>
          <w:rFonts w:ascii="Arial" w:hAnsi="Arial" w:cs="Arial"/>
        </w:rPr>
        <w:t xml:space="preserve"> program is structured to enable students to begin to pursue areas of interest while still developing skills in areas of less interest.</w:t>
      </w:r>
    </w:p>
    <w:p w:rsidRPr="00CB5242" w:rsidR="00B769A7" w:rsidP="00734824" w:rsidRDefault="00B769A7" w14:paraId="55FCDEC4" w14:textId="7777777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B5242">
        <w:rPr>
          <w:rFonts w:ascii="Arial" w:hAnsi="Arial" w:cs="Arial"/>
        </w:rPr>
        <w:t>Multiple and varied learning experiences supports the enjoyment of discovery in STEAM through primary school and supports student engagement.</w:t>
      </w:r>
    </w:p>
    <w:p w:rsidRPr="00CB5242" w:rsidR="00B769A7" w:rsidP="00734824" w:rsidRDefault="00B769A7" w14:paraId="60FAF3B8" w14:textId="522B1E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B5242">
        <w:rPr>
          <w:rFonts w:ascii="Arial" w:hAnsi="Arial" w:cs="Arial"/>
        </w:rPr>
        <w:t xml:space="preserve">Learning opportunities will range from whole school opportunities, to grade based opportunities through to students having the opportunity to follow individual </w:t>
      </w:r>
      <w:r w:rsidRPr="00CB5242" w:rsidR="00CB5242">
        <w:rPr>
          <w:rFonts w:ascii="Arial" w:hAnsi="Arial" w:cs="Arial"/>
        </w:rPr>
        <w:t>inquiry-based</w:t>
      </w:r>
      <w:r w:rsidRPr="00CB5242">
        <w:rPr>
          <w:rFonts w:ascii="Arial" w:hAnsi="Arial" w:cs="Arial"/>
        </w:rPr>
        <w:t xml:space="preserve"> projects.</w:t>
      </w:r>
    </w:p>
    <w:p w:rsidR="00B769A7" w:rsidP="00734824" w:rsidRDefault="00B769A7" w14:paraId="1664D6FA" w14:textId="6F1FD07F">
      <w:pPr>
        <w:spacing w:line="360" w:lineRule="auto"/>
        <w:jc w:val="both"/>
        <w:rPr>
          <w:rFonts w:ascii="Arial" w:hAnsi="Arial" w:cs="Arial"/>
        </w:rPr>
      </w:pPr>
      <w:r w:rsidRPr="00CB5242">
        <w:rPr>
          <w:rFonts w:ascii="Arial" w:hAnsi="Arial" w:cs="Arial"/>
        </w:rPr>
        <w:t xml:space="preserve">The following information provides a more detailed understanding of what is currently offered through the </w:t>
      </w:r>
      <w:r w:rsidR="00EC1A06">
        <w:rPr>
          <w:rFonts w:ascii="Arial" w:hAnsi="Arial" w:cs="Arial"/>
        </w:rPr>
        <w:t>CAR</w:t>
      </w:r>
      <w:r w:rsidRPr="00CB5242">
        <w:rPr>
          <w:rFonts w:ascii="Arial" w:hAnsi="Arial" w:cs="Arial"/>
        </w:rPr>
        <w:t xml:space="preserve"> program and in what direction the program will develop into the future.</w:t>
      </w:r>
    </w:p>
    <w:p w:rsidR="00CB5242" w:rsidP="00CB5242" w:rsidRDefault="00CB5242" w14:paraId="56EF4543" w14:textId="344111E1">
      <w:pPr>
        <w:spacing w:line="276" w:lineRule="auto"/>
        <w:jc w:val="both"/>
        <w:rPr>
          <w:rFonts w:ascii="Arial" w:hAnsi="Arial" w:cs="Arial"/>
        </w:rPr>
      </w:pPr>
    </w:p>
    <w:p w:rsidRPr="00012DF7" w:rsidR="00012DF7" w:rsidP="00012DF7" w:rsidRDefault="00012DF7" w14:paraId="1C57BDF5" w14:textId="77777777">
      <w:pPr>
        <w:rPr>
          <w:rFonts w:ascii="Arial" w:hAnsi="Arial" w:cs="Arial"/>
        </w:rPr>
      </w:pPr>
    </w:p>
    <w:p w:rsidRPr="00CB5242" w:rsidR="00B769A7" w:rsidP="00B769A7" w:rsidRDefault="00B769A7" w14:paraId="21ABA6C8" w14:textId="77777777">
      <w:pPr>
        <w:jc w:val="center"/>
        <w:rPr>
          <w:rFonts w:ascii="Arial" w:hAnsi="Arial" w:cs="Arial"/>
        </w:rPr>
      </w:pPr>
      <w:r w:rsidRPr="00CB5242">
        <w:rPr>
          <w:rFonts w:ascii="Arial" w:hAnsi="Arial" w:cs="Arial"/>
          <w:b/>
          <w:u w:val="single"/>
        </w:rPr>
        <w:t>CURRENT INITIATIVES</w:t>
      </w:r>
    </w:p>
    <w:tbl>
      <w:tblPr>
        <w:tblStyle w:val="TableGrid"/>
        <w:tblW w:w="5430" w:type="pct"/>
        <w:tblLook w:val="04A0" w:firstRow="1" w:lastRow="0" w:firstColumn="1" w:lastColumn="0" w:noHBand="0" w:noVBand="1"/>
      </w:tblPr>
      <w:tblGrid>
        <w:gridCol w:w="1984"/>
        <w:gridCol w:w="8649"/>
        <w:gridCol w:w="3826"/>
      </w:tblGrid>
      <w:tr w:rsidRPr="00CB5242" w:rsidR="00B769A7" w:rsidTr="296D42FA" w14:paraId="6EBF4D15" w14:textId="77777777">
        <w:tc>
          <w:tcPr>
            <w:tcW w:w="686" w:type="pct"/>
            <w:tcMar/>
          </w:tcPr>
          <w:p w:rsidRPr="00734824" w:rsidR="00B769A7" w:rsidP="00012DF7" w:rsidRDefault="00B769A7" w14:paraId="512A0585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WHAT</w:t>
            </w:r>
          </w:p>
        </w:tc>
        <w:tc>
          <w:tcPr>
            <w:tcW w:w="2991" w:type="pct"/>
            <w:tcMar/>
          </w:tcPr>
          <w:p w:rsidRPr="00734824" w:rsidR="00B769A7" w:rsidP="00012DF7" w:rsidRDefault="00B769A7" w14:paraId="5422A85D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DETAILS</w:t>
            </w:r>
          </w:p>
        </w:tc>
        <w:tc>
          <w:tcPr>
            <w:tcW w:w="1323" w:type="pct"/>
            <w:tcMar/>
          </w:tcPr>
          <w:p w:rsidRPr="00734824" w:rsidR="00B769A7" w:rsidP="00012DF7" w:rsidRDefault="00B769A7" w14:paraId="50A1EAF3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CURRENT STATUS</w:t>
            </w:r>
          </w:p>
        </w:tc>
      </w:tr>
      <w:tr w:rsidRPr="00CB5242" w:rsidR="00B769A7" w:rsidTr="296D42FA" w14:paraId="7927468B" w14:textId="77777777">
        <w:tc>
          <w:tcPr>
            <w:tcW w:w="686" w:type="pct"/>
            <w:tcMar/>
          </w:tcPr>
          <w:p w:rsidRPr="00734824" w:rsidR="00B769A7" w:rsidP="00EC1A06" w:rsidRDefault="00B769A7" w14:paraId="3BFD128B" w14:textId="0A5052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Student access to </w:t>
            </w:r>
            <w:r w:rsidR="007348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Makerspace</w:t>
            </w:r>
          </w:p>
        </w:tc>
        <w:tc>
          <w:tcPr>
            <w:tcW w:w="2991" w:type="pct"/>
            <w:tcMar/>
          </w:tcPr>
          <w:p w:rsidRPr="00CB5242" w:rsidR="00B769A7" w:rsidP="00012DF7" w:rsidRDefault="00B769A7" w14:paraId="76BD3855" w14:textId="29A2D1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Student access to C</w:t>
            </w:r>
            <w:r w:rsidR="00EC1A06">
              <w:rPr>
                <w:rFonts w:ascii="Arial" w:hAnsi="Arial" w:cs="Arial"/>
                <w:sz w:val="18"/>
                <w:szCs w:val="18"/>
              </w:rPr>
              <w:t>AR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Program</w:t>
            </w:r>
          </w:p>
        </w:tc>
        <w:tc>
          <w:tcPr>
            <w:tcW w:w="1323" w:type="pct"/>
            <w:tcMar/>
          </w:tcPr>
          <w:p w:rsidRPr="00CB5242" w:rsidR="00B769A7" w:rsidP="00734824" w:rsidRDefault="00B769A7" w14:paraId="54270CE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Active and ongoing</w:t>
            </w:r>
          </w:p>
        </w:tc>
      </w:tr>
      <w:tr w:rsidRPr="00CB5242" w:rsidR="00B769A7" w:rsidTr="296D42FA" w14:paraId="7283E691" w14:textId="77777777">
        <w:tc>
          <w:tcPr>
            <w:tcW w:w="686" w:type="pct"/>
            <w:tcMar/>
          </w:tcPr>
          <w:p w:rsidRPr="00734824" w:rsidR="00B769A7" w:rsidP="00EC1A06" w:rsidRDefault="00B769A7" w14:paraId="72CA4505" w14:textId="1F2B52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Introduction of 3D </w:t>
            </w:r>
            <w:r w:rsidR="0073482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rinting and </w:t>
            </w:r>
            <w:r w:rsidR="00734824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rawing</w:t>
            </w:r>
          </w:p>
        </w:tc>
        <w:tc>
          <w:tcPr>
            <w:tcW w:w="2991" w:type="pct"/>
            <w:tcMar/>
          </w:tcPr>
          <w:p w:rsidRPr="00CB5242" w:rsidR="00B769A7" w:rsidP="00012DF7" w:rsidRDefault="00B769A7" w14:paraId="54C6BAD7" w14:textId="5D33FD8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Purchased new printers</w:t>
            </w:r>
            <w:r w:rsidR="00EC1A06">
              <w:rPr>
                <w:rFonts w:ascii="Arial" w:hAnsi="Arial" w:cs="Arial"/>
                <w:sz w:val="18"/>
                <w:szCs w:val="18"/>
              </w:rPr>
              <w:t>,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introduc</w:t>
            </w:r>
            <w:r w:rsidR="00EC1A06">
              <w:rPr>
                <w:rFonts w:ascii="Arial" w:hAnsi="Arial" w:cs="Arial"/>
                <w:sz w:val="18"/>
                <w:szCs w:val="18"/>
              </w:rPr>
              <w:t>ed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Pr="00CB5242" w:rsidR="008900D9">
              <w:rPr>
                <w:rFonts w:ascii="Arial" w:hAnsi="Arial" w:cs="Arial"/>
                <w:sz w:val="18"/>
                <w:szCs w:val="18"/>
              </w:rPr>
              <w:t>students.</w:t>
            </w:r>
            <w:r w:rsidR="008900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5242" w:rsidR="008900D9">
              <w:rPr>
                <w:rFonts w:ascii="Arial" w:hAnsi="Arial" w:cs="Arial"/>
                <w:sz w:val="18"/>
                <w:szCs w:val="18"/>
              </w:rPr>
              <w:t>Students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to develop a personal AVATAR based on a fictional creature that has special characteristics that link to the General </w:t>
            </w:r>
            <w:r w:rsidRPr="00CB5242" w:rsidR="00EC1A06">
              <w:rPr>
                <w:rFonts w:ascii="Arial" w:hAnsi="Arial" w:cs="Arial"/>
                <w:sz w:val="18"/>
                <w:szCs w:val="18"/>
              </w:rPr>
              <w:t>Capabilities. Students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design the character and write a narrative about their character and special </w:t>
            </w:r>
            <w:r w:rsidRPr="00CB5242" w:rsidR="00EC1A06">
              <w:rPr>
                <w:rFonts w:ascii="Arial" w:hAnsi="Arial" w:cs="Arial"/>
                <w:sz w:val="18"/>
                <w:szCs w:val="18"/>
              </w:rPr>
              <w:t>characteristics.</w:t>
            </w:r>
            <w:r w:rsidR="00EC1A06">
              <w:rPr>
                <w:rFonts w:ascii="Arial" w:hAnsi="Arial" w:cs="Arial"/>
                <w:sz w:val="18"/>
                <w:szCs w:val="18"/>
              </w:rPr>
              <w:t xml:space="preserve"> Students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transfer their design to a 3D drawing program and then print the AVATAR through the 3D printer.</w:t>
            </w:r>
          </w:p>
        </w:tc>
        <w:tc>
          <w:tcPr>
            <w:tcW w:w="1323" w:type="pct"/>
            <w:tcMar/>
          </w:tcPr>
          <w:p w:rsidRPr="00CB5242" w:rsidR="00B769A7" w:rsidP="00734824" w:rsidRDefault="00B769A7" w14:paraId="66FAA4D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Currently designing learning plan.</w:t>
            </w:r>
          </w:p>
          <w:p w:rsidRPr="00CB5242" w:rsidR="00B769A7" w:rsidP="00734824" w:rsidRDefault="00B769A7" w14:paraId="3892CB0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Students have discussed and approved</w:t>
            </w:r>
          </w:p>
        </w:tc>
      </w:tr>
      <w:tr w:rsidRPr="00CB5242" w:rsidR="00B769A7" w:rsidTr="296D42FA" w14:paraId="74A62461" w14:textId="77777777">
        <w:tc>
          <w:tcPr>
            <w:tcW w:w="686" w:type="pct"/>
            <w:tcMar/>
          </w:tcPr>
          <w:p w:rsidRPr="00734824" w:rsidR="00B769A7" w:rsidP="00EC1A06" w:rsidRDefault="00B769A7" w14:paraId="493141C2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Partnerships with University of Tasmania</w:t>
            </w:r>
          </w:p>
        </w:tc>
        <w:tc>
          <w:tcPr>
            <w:tcW w:w="2991" w:type="pct"/>
            <w:tcMar/>
          </w:tcPr>
          <w:p w:rsidRPr="00CB5242" w:rsidR="00B769A7" w:rsidP="00012DF7" w:rsidRDefault="00B769A7" w14:paraId="01B49DB3" w14:textId="0716BD6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A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Farmbot </w:t>
            </w:r>
            <w:r w:rsidRPr="00EC1A06" w:rsidR="00EC1A06">
              <w:rPr>
                <w:rFonts w:ascii="Arial" w:hAnsi="Arial" w:cs="Arial"/>
                <w:b/>
                <w:bCs/>
                <w:sz w:val="18"/>
                <w:szCs w:val="18"/>
              </w:rPr>
              <w:t>robot</w:t>
            </w:r>
            <w:r w:rsidR="00EC1A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– Burnie </w:t>
            </w:r>
            <w:r w:rsidR="00EC1A06">
              <w:rPr>
                <w:rFonts w:ascii="Arial" w:hAnsi="Arial" w:cs="Arial"/>
                <w:sz w:val="18"/>
                <w:szCs w:val="18"/>
              </w:rPr>
              <w:t>P</w:t>
            </w:r>
            <w:r w:rsidRPr="00CB5242">
              <w:rPr>
                <w:rFonts w:ascii="Arial" w:hAnsi="Arial" w:cs="Arial"/>
                <w:sz w:val="18"/>
                <w:szCs w:val="18"/>
              </w:rPr>
              <w:t>rimary</w:t>
            </w:r>
            <w:r w:rsidR="00EC1A06">
              <w:rPr>
                <w:rFonts w:ascii="Arial" w:hAnsi="Arial" w:cs="Arial"/>
                <w:sz w:val="18"/>
                <w:szCs w:val="18"/>
              </w:rPr>
              <w:t xml:space="preserve"> School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1A06">
              <w:rPr>
                <w:rFonts w:ascii="Arial" w:hAnsi="Arial" w:cs="Arial"/>
                <w:sz w:val="18"/>
                <w:szCs w:val="18"/>
              </w:rPr>
              <w:t>is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the base </w:t>
            </w:r>
            <w:r w:rsidR="00EC1A06">
              <w:rPr>
                <w:rFonts w:ascii="Arial" w:hAnsi="Arial" w:cs="Arial"/>
                <w:sz w:val="18"/>
                <w:szCs w:val="18"/>
              </w:rPr>
              <w:t>for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student teachers from UTAS</w:t>
            </w:r>
            <w:r w:rsidR="00EC1A06">
              <w:rPr>
                <w:rFonts w:ascii="Arial" w:hAnsi="Arial" w:cs="Arial"/>
                <w:sz w:val="18"/>
                <w:szCs w:val="18"/>
              </w:rPr>
              <w:t xml:space="preserve"> to work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with grade 6 students </w:t>
            </w:r>
            <w:r w:rsidR="00EC1A06">
              <w:rPr>
                <w:rFonts w:ascii="Arial" w:hAnsi="Arial" w:cs="Arial"/>
                <w:sz w:val="18"/>
                <w:szCs w:val="18"/>
              </w:rPr>
              <w:t>a</w:t>
            </w:r>
            <w:r w:rsidRPr="00CB5242">
              <w:rPr>
                <w:rFonts w:ascii="Arial" w:hAnsi="Arial" w:cs="Arial"/>
                <w:sz w:val="18"/>
                <w:szCs w:val="18"/>
              </w:rPr>
              <w:t>n</w:t>
            </w:r>
            <w:r w:rsidR="00EC1A06">
              <w:rPr>
                <w:rFonts w:ascii="Arial" w:hAnsi="Arial" w:cs="Arial"/>
                <w:sz w:val="18"/>
                <w:szCs w:val="18"/>
              </w:rPr>
              <w:t>d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develop STEAM</w:t>
            </w:r>
            <w:r w:rsidR="00EC1A06">
              <w:rPr>
                <w:rFonts w:ascii="Arial" w:hAnsi="Arial" w:cs="Arial"/>
                <w:sz w:val="18"/>
                <w:szCs w:val="18"/>
              </w:rPr>
              <w:t>-</w:t>
            </w:r>
            <w:r w:rsidRPr="00CB5242">
              <w:rPr>
                <w:rFonts w:ascii="Arial" w:hAnsi="Arial" w:cs="Arial"/>
                <w:sz w:val="18"/>
                <w:szCs w:val="18"/>
              </w:rPr>
              <w:t>based learning plans.</w:t>
            </w:r>
          </w:p>
          <w:p w:rsidRPr="00CB5242" w:rsidR="00B769A7" w:rsidP="00012DF7" w:rsidRDefault="00B769A7" w14:paraId="091296ED" w14:textId="0CB947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A06">
              <w:rPr>
                <w:rFonts w:ascii="Arial" w:hAnsi="Arial" w:cs="Arial"/>
                <w:b/>
                <w:bCs/>
                <w:sz w:val="18"/>
                <w:szCs w:val="18"/>
              </w:rPr>
              <w:t>Sustainability Leaders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C1A06">
              <w:rPr>
                <w:rFonts w:ascii="Arial" w:hAnsi="Arial" w:cs="Arial"/>
                <w:sz w:val="18"/>
                <w:szCs w:val="18"/>
              </w:rPr>
              <w:t>Three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Burnie Primary </w:t>
            </w:r>
            <w:r w:rsidR="00EC1A06">
              <w:rPr>
                <w:rFonts w:ascii="Arial" w:hAnsi="Arial" w:cs="Arial"/>
                <w:sz w:val="18"/>
                <w:szCs w:val="18"/>
              </w:rPr>
              <w:t xml:space="preserve">School 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Sustainability Leaders work with UTAS </w:t>
            </w:r>
            <w:r w:rsidR="00EC1A06">
              <w:rPr>
                <w:rFonts w:ascii="Arial" w:hAnsi="Arial" w:cs="Arial"/>
                <w:sz w:val="18"/>
                <w:szCs w:val="18"/>
              </w:rPr>
              <w:t>to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develop the gardens built by grade 6 students last year. This activity involve</w:t>
            </w:r>
            <w:r w:rsidR="00EC1A06">
              <w:rPr>
                <w:rFonts w:ascii="Arial" w:hAnsi="Arial" w:cs="Arial"/>
                <w:sz w:val="18"/>
                <w:szCs w:val="18"/>
              </w:rPr>
              <w:t>s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engaging classes </w:t>
            </w:r>
            <w:r w:rsidR="00EC1A06">
              <w:rPr>
                <w:rFonts w:ascii="Arial" w:hAnsi="Arial" w:cs="Arial"/>
                <w:sz w:val="18"/>
                <w:szCs w:val="18"/>
              </w:rPr>
              <w:t>to care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for their individual gardens as well as incorporating recycling and sustainability activities within the school.</w:t>
            </w:r>
          </w:p>
          <w:p w:rsidRPr="00CB5242" w:rsidR="00B769A7" w:rsidP="00012DF7" w:rsidRDefault="00B769A7" w14:paraId="2934ACBC" w14:textId="50D9CC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A06">
              <w:rPr>
                <w:rFonts w:ascii="Arial" w:hAnsi="Arial" w:cs="Arial"/>
                <w:b/>
                <w:bCs/>
                <w:sz w:val="18"/>
                <w:szCs w:val="18"/>
              </w:rPr>
              <w:t>School of Education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C1A06">
              <w:rPr>
                <w:rFonts w:ascii="Arial" w:hAnsi="Arial" w:cs="Arial"/>
                <w:sz w:val="18"/>
                <w:szCs w:val="18"/>
              </w:rPr>
              <w:t>P</w:t>
            </w:r>
            <w:r w:rsidRPr="00CB5242">
              <w:rPr>
                <w:rFonts w:ascii="Arial" w:hAnsi="Arial" w:cs="Arial"/>
                <w:sz w:val="18"/>
                <w:szCs w:val="18"/>
              </w:rPr>
              <w:t>artner with current students from the School of Education at UTAS to work alongside students in the Makerspace to design STEAM based learning programs.</w:t>
            </w:r>
          </w:p>
          <w:p w:rsidRPr="00CB5242" w:rsidR="00B769A7" w:rsidP="00012DF7" w:rsidRDefault="00B769A7" w14:paraId="64D38054" w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pct"/>
            <w:tcMar/>
          </w:tcPr>
          <w:p w:rsidRPr="00CB5242" w:rsidR="00B769A7" w:rsidP="00734824" w:rsidRDefault="00B769A7" w14:paraId="20EEF18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Waiting for Farmbot to become active.</w:t>
            </w:r>
          </w:p>
          <w:p w:rsidRPr="00CB5242" w:rsidR="00B769A7" w:rsidP="00734824" w:rsidRDefault="00B769A7" w14:paraId="09B432C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CB5242" w:rsidR="00B769A7" w:rsidP="00734824" w:rsidRDefault="00B769A7" w14:paraId="2FE2157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Active</w:t>
            </w:r>
          </w:p>
          <w:p w:rsidRPr="00CB5242" w:rsidR="00B769A7" w:rsidP="00734824" w:rsidRDefault="00B769A7" w14:paraId="0F5E585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CB5242" w:rsidR="00B769A7" w:rsidP="00734824" w:rsidRDefault="00B769A7" w14:paraId="316EC5F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CB5242" w:rsidR="00B769A7" w:rsidP="00734824" w:rsidRDefault="00B769A7" w14:paraId="32E775FC" w14:textId="2805D0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 xml:space="preserve">Proposed start in </w:t>
            </w:r>
            <w:r w:rsidR="00734824">
              <w:rPr>
                <w:rFonts w:ascii="Arial" w:hAnsi="Arial" w:cs="Arial"/>
                <w:sz w:val="18"/>
                <w:szCs w:val="18"/>
              </w:rPr>
              <w:t>T</w:t>
            </w:r>
            <w:r w:rsidRPr="00CB5242">
              <w:rPr>
                <w:rFonts w:ascii="Arial" w:hAnsi="Arial" w:cs="Arial"/>
                <w:sz w:val="18"/>
                <w:szCs w:val="18"/>
              </w:rPr>
              <w:t>erm 2</w:t>
            </w:r>
          </w:p>
        </w:tc>
      </w:tr>
      <w:tr w:rsidRPr="00CB5242" w:rsidR="00B769A7" w:rsidTr="296D42FA" w14:paraId="66DD13D2" w14:textId="77777777">
        <w:tc>
          <w:tcPr>
            <w:tcW w:w="686" w:type="pct"/>
            <w:tcMar/>
          </w:tcPr>
          <w:p w:rsidRPr="00734824" w:rsidR="00B769A7" w:rsidP="00EC1A06" w:rsidRDefault="00B769A7" w14:paraId="24CE834B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Partnerships with Apple Australia</w:t>
            </w:r>
          </w:p>
        </w:tc>
        <w:tc>
          <w:tcPr>
            <w:tcW w:w="2991" w:type="pct"/>
            <w:tcMar/>
          </w:tcPr>
          <w:p w:rsidRPr="00CB5242" w:rsidR="00B769A7" w:rsidP="00012DF7" w:rsidRDefault="00B769A7" w14:paraId="218F9702" w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Critical friendship partnership with Josh Levy from Apple Education Australia in development of coding program at Burnie Primary School.</w:t>
            </w:r>
          </w:p>
        </w:tc>
        <w:tc>
          <w:tcPr>
            <w:tcW w:w="1323" w:type="pct"/>
            <w:tcMar/>
          </w:tcPr>
          <w:p w:rsidRPr="00CB5242" w:rsidR="00B769A7" w:rsidP="00734824" w:rsidRDefault="00B769A7" w14:paraId="1CA0FB80" w14:textId="68C878CC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 xml:space="preserve">Meetings held in 2018. Projected meeting in </w:t>
            </w:r>
            <w:r w:rsidR="00734824">
              <w:rPr>
                <w:rFonts w:ascii="Arial" w:hAnsi="Arial" w:cs="Arial"/>
                <w:sz w:val="18"/>
                <w:szCs w:val="18"/>
              </w:rPr>
              <w:t>T</w:t>
            </w:r>
            <w:r w:rsidRPr="00CB5242">
              <w:rPr>
                <w:rFonts w:ascii="Arial" w:hAnsi="Arial" w:cs="Arial"/>
                <w:sz w:val="18"/>
                <w:szCs w:val="18"/>
              </w:rPr>
              <w:t>erm 2 2019</w:t>
            </w:r>
          </w:p>
        </w:tc>
      </w:tr>
      <w:tr w:rsidRPr="00CB5242" w:rsidR="00B769A7" w:rsidTr="296D42FA" w14:paraId="14C3B8D3" w14:textId="77777777">
        <w:tc>
          <w:tcPr>
            <w:tcW w:w="686" w:type="pct"/>
            <w:tcMar/>
          </w:tcPr>
          <w:p w:rsidRPr="00734824" w:rsidR="00B769A7" w:rsidP="00EC1A06" w:rsidRDefault="00B769A7" w14:paraId="4A4E5394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Partnership with local High Schools and Colleges</w:t>
            </w:r>
          </w:p>
        </w:tc>
        <w:tc>
          <w:tcPr>
            <w:tcW w:w="2991" w:type="pct"/>
            <w:tcMar/>
          </w:tcPr>
          <w:p w:rsidRPr="00CB5242" w:rsidR="00B769A7" w:rsidP="00012DF7" w:rsidRDefault="00B769A7" w14:paraId="39E92B02" w14:textId="0D6EC2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 xml:space="preserve">Develop transitional partnership to enable structures to be developed for students from </w:t>
            </w:r>
            <w:r w:rsidR="00734824">
              <w:rPr>
                <w:rFonts w:ascii="Arial" w:hAnsi="Arial" w:cs="Arial"/>
                <w:sz w:val="18"/>
                <w:szCs w:val="18"/>
              </w:rPr>
              <w:t>K</w:t>
            </w:r>
            <w:r w:rsidRPr="00CB5242">
              <w:rPr>
                <w:rFonts w:ascii="Arial" w:hAnsi="Arial" w:cs="Arial"/>
                <w:sz w:val="18"/>
                <w:szCs w:val="18"/>
              </w:rPr>
              <w:t>indergarten to College through to University and Trade Centres to Industry.  Focus on scope and sequence that enables a clear STEAM Pathway for students through their schooling years.</w:t>
            </w:r>
          </w:p>
        </w:tc>
        <w:tc>
          <w:tcPr>
            <w:tcW w:w="1323" w:type="pct"/>
            <w:tcMar/>
          </w:tcPr>
          <w:p w:rsidRPr="00CB5242" w:rsidR="00B769A7" w:rsidP="00734824" w:rsidRDefault="00B769A7" w14:paraId="4123C83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Meetings held in 2018 and 2019.</w:t>
            </w:r>
          </w:p>
        </w:tc>
      </w:tr>
      <w:tr w:rsidRPr="00CB5242" w:rsidR="00B769A7" w:rsidTr="296D42FA" w14:paraId="70197DF7" w14:textId="77777777">
        <w:tc>
          <w:tcPr>
            <w:tcW w:w="686" w:type="pct"/>
            <w:tcMar/>
          </w:tcPr>
          <w:p w:rsidRPr="00734824" w:rsidR="00B769A7" w:rsidP="00EC1A06" w:rsidRDefault="00B769A7" w14:paraId="339632E5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Hour of Code</w:t>
            </w:r>
          </w:p>
        </w:tc>
        <w:tc>
          <w:tcPr>
            <w:tcW w:w="2991" w:type="pct"/>
            <w:tcMar/>
          </w:tcPr>
          <w:p w:rsidRPr="00CB5242" w:rsidR="00B769A7" w:rsidP="00012DF7" w:rsidRDefault="00B769A7" w14:paraId="242B5688" w14:textId="6C1A4F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Students invit</w:t>
            </w:r>
            <w:r w:rsidR="00734824">
              <w:rPr>
                <w:rFonts w:ascii="Arial" w:hAnsi="Arial" w:cs="Arial"/>
                <w:sz w:val="18"/>
                <w:szCs w:val="18"/>
              </w:rPr>
              <w:t>e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families and community into the Makerspace to run learning programs.  Students taking on the role of the teacher / mentor.  This enables families and community to develop understanding of and skills in the learning areas students pursue through STEAM and the Makerspace.</w:t>
            </w:r>
          </w:p>
        </w:tc>
        <w:tc>
          <w:tcPr>
            <w:tcW w:w="1323" w:type="pct"/>
            <w:tcMar/>
          </w:tcPr>
          <w:p w:rsidRPr="00CB5242" w:rsidR="00B769A7" w:rsidP="00734824" w:rsidRDefault="00B769A7" w14:paraId="2DA362FE" w14:textId="3D470261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 xml:space="preserve">First sessions run in 2018. 2019 dates to be set in </w:t>
            </w:r>
            <w:r w:rsidR="00734824">
              <w:rPr>
                <w:rFonts w:ascii="Arial" w:hAnsi="Arial" w:cs="Arial"/>
                <w:sz w:val="18"/>
                <w:szCs w:val="18"/>
              </w:rPr>
              <w:t>T</w:t>
            </w:r>
            <w:r w:rsidRPr="00CB5242">
              <w:rPr>
                <w:rFonts w:ascii="Arial" w:hAnsi="Arial" w:cs="Arial"/>
                <w:sz w:val="18"/>
                <w:szCs w:val="18"/>
              </w:rPr>
              <w:t>erm 2.</w:t>
            </w:r>
          </w:p>
        </w:tc>
      </w:tr>
      <w:tr w:rsidRPr="00CB5242" w:rsidR="00B769A7" w:rsidTr="296D42FA" w14:paraId="59F52D06" w14:textId="77777777">
        <w:tc>
          <w:tcPr>
            <w:tcW w:w="686" w:type="pct"/>
            <w:tcMar/>
          </w:tcPr>
          <w:p w:rsidRPr="00734824" w:rsidR="00B769A7" w:rsidP="00EC1A06" w:rsidRDefault="00B769A7" w14:paraId="1D0268D0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Teacher Professional Learning</w:t>
            </w:r>
          </w:p>
        </w:tc>
        <w:tc>
          <w:tcPr>
            <w:tcW w:w="2991" w:type="pct"/>
            <w:tcMar/>
          </w:tcPr>
          <w:p w:rsidRPr="00CB5242" w:rsidR="00B769A7" w:rsidP="00012DF7" w:rsidRDefault="00734824" w14:paraId="007BC59D" w14:textId="4BD1FD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CB5242" w:rsidR="00B769A7">
              <w:rPr>
                <w:rFonts w:ascii="Arial" w:hAnsi="Arial" w:cs="Arial"/>
                <w:sz w:val="18"/>
                <w:szCs w:val="18"/>
              </w:rPr>
              <w:t xml:space="preserve">pportunities for Teachers from Burnie Primary </w:t>
            </w:r>
            <w:r>
              <w:rPr>
                <w:rFonts w:ascii="Arial" w:hAnsi="Arial" w:cs="Arial"/>
                <w:sz w:val="18"/>
                <w:szCs w:val="18"/>
              </w:rPr>
              <w:t xml:space="preserve">School </w:t>
            </w:r>
            <w:r w:rsidRPr="00CB5242" w:rsidR="00B769A7">
              <w:rPr>
                <w:rFonts w:ascii="Arial" w:hAnsi="Arial" w:cs="Arial"/>
                <w:sz w:val="18"/>
                <w:szCs w:val="18"/>
              </w:rPr>
              <w:t>and other local schools to access PL through the Makerspace.  This PL</w:t>
            </w:r>
            <w:r w:rsidR="00EC1A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5242" w:rsidR="00B769A7">
              <w:rPr>
                <w:rFonts w:ascii="Arial" w:hAnsi="Arial" w:cs="Arial"/>
                <w:sz w:val="18"/>
                <w:szCs w:val="18"/>
              </w:rPr>
              <w:t>will be a combined facilitation between the Lead Makerspace Teacher and students.</w:t>
            </w:r>
          </w:p>
        </w:tc>
        <w:tc>
          <w:tcPr>
            <w:tcW w:w="1323" w:type="pct"/>
            <w:tcMar/>
          </w:tcPr>
          <w:p w:rsidRPr="00CB5242" w:rsidR="00B769A7" w:rsidP="00734824" w:rsidRDefault="00B769A7" w14:paraId="2758C7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Initial discussions with other schools and teachers.</w:t>
            </w:r>
          </w:p>
          <w:p w:rsidRPr="00CB5242" w:rsidR="00B769A7" w:rsidP="00734824" w:rsidRDefault="00B769A7" w14:paraId="13EBD91F" w14:textId="0B42E1B3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My education Teachers to attend a PL session in Term 2 2019</w:t>
            </w:r>
          </w:p>
        </w:tc>
      </w:tr>
      <w:tr w:rsidRPr="00CB5242" w:rsidR="00B769A7" w:rsidTr="296D42FA" w14:paraId="7D30E7EF" w14:textId="77777777">
        <w:tc>
          <w:tcPr>
            <w:tcW w:w="686" w:type="pct"/>
            <w:tcMar/>
          </w:tcPr>
          <w:p w:rsidRPr="00734824" w:rsidR="00B769A7" w:rsidP="00EC1A06" w:rsidRDefault="00B769A7" w14:paraId="2DCD2E90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Micro credentialing to measure General Capabilities</w:t>
            </w:r>
          </w:p>
        </w:tc>
        <w:tc>
          <w:tcPr>
            <w:tcW w:w="2991" w:type="pct"/>
            <w:tcMar/>
          </w:tcPr>
          <w:p w:rsidRPr="00CB5242" w:rsidR="00B769A7" w:rsidP="00012DF7" w:rsidRDefault="00B769A7" w14:paraId="33801158" w14:textId="030E23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 xml:space="preserve">Digital </w:t>
            </w:r>
            <w:r w:rsidR="00734824">
              <w:rPr>
                <w:rFonts w:ascii="Arial" w:hAnsi="Arial" w:cs="Arial"/>
                <w:sz w:val="18"/>
                <w:szCs w:val="18"/>
              </w:rPr>
              <w:t>b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adging – Micro </w:t>
            </w:r>
            <w:r w:rsidR="00734824">
              <w:rPr>
                <w:rFonts w:ascii="Arial" w:hAnsi="Arial" w:cs="Arial"/>
                <w:sz w:val="18"/>
                <w:szCs w:val="18"/>
              </w:rPr>
              <w:t>c</w:t>
            </w:r>
            <w:r w:rsidRPr="00CB5242">
              <w:rPr>
                <w:rFonts w:ascii="Arial" w:hAnsi="Arial" w:cs="Arial"/>
                <w:sz w:val="18"/>
                <w:szCs w:val="18"/>
              </w:rPr>
              <w:t>redentialing as a means of measuring student demonstration of the Australian Curriculum General Capabilities.</w:t>
            </w:r>
          </w:p>
        </w:tc>
        <w:tc>
          <w:tcPr>
            <w:tcW w:w="1323" w:type="pct"/>
            <w:tcMar/>
          </w:tcPr>
          <w:p w:rsidRPr="00CB5242" w:rsidR="00B769A7" w:rsidP="00734824" w:rsidRDefault="00B769A7" w14:paraId="53263E4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Still in concept form</w:t>
            </w:r>
          </w:p>
        </w:tc>
      </w:tr>
      <w:tr w:rsidRPr="00CB5242" w:rsidR="00B769A7" w:rsidTr="296D42FA" w14:paraId="6DE7432C" w14:textId="77777777">
        <w:tc>
          <w:tcPr>
            <w:tcW w:w="686" w:type="pct"/>
            <w:tcMar/>
          </w:tcPr>
          <w:p w:rsidRPr="00734824" w:rsidR="00B769A7" w:rsidP="00EC1A06" w:rsidRDefault="00B769A7" w14:paraId="583EC577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Development of Burnie Primary School makerspace CANVAS website</w:t>
            </w:r>
          </w:p>
        </w:tc>
        <w:tc>
          <w:tcPr>
            <w:tcW w:w="2991" w:type="pct"/>
            <w:tcMar/>
          </w:tcPr>
          <w:p w:rsidRPr="00CB5242" w:rsidR="00B769A7" w:rsidP="00012DF7" w:rsidRDefault="00B769A7" w14:paraId="7B2A59FE" w14:textId="31127D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 xml:space="preserve">Utilisation of the Tasmanian Department of Education CANVAS website to develop a Burnie Primary </w:t>
            </w:r>
            <w:r w:rsidR="00734824">
              <w:rPr>
                <w:rFonts w:ascii="Arial" w:hAnsi="Arial" w:cs="Arial"/>
                <w:sz w:val="18"/>
                <w:szCs w:val="18"/>
              </w:rPr>
              <w:t xml:space="preserve">School </w:t>
            </w:r>
            <w:r w:rsidRPr="00CB5242">
              <w:rPr>
                <w:rFonts w:ascii="Arial" w:hAnsi="Arial" w:cs="Arial"/>
                <w:sz w:val="18"/>
                <w:szCs w:val="18"/>
              </w:rPr>
              <w:t>Makerspace site that both staff and students can access.</w:t>
            </w:r>
          </w:p>
        </w:tc>
        <w:tc>
          <w:tcPr>
            <w:tcW w:w="1323" w:type="pct"/>
            <w:tcMar/>
          </w:tcPr>
          <w:p w:rsidRPr="00CB5242" w:rsidR="00B769A7" w:rsidP="00734824" w:rsidRDefault="00B769A7" w14:paraId="22CB5777" w14:textId="3DA8E236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 xml:space="preserve">Site set up.  Content being uploaded.  Current access is available to Makerspace Lead Teacher and Blended Learning staff.  Access for school staff and students projected for </w:t>
            </w:r>
            <w:r w:rsidR="00734824">
              <w:rPr>
                <w:rFonts w:ascii="Arial" w:hAnsi="Arial" w:cs="Arial"/>
                <w:sz w:val="18"/>
                <w:szCs w:val="18"/>
              </w:rPr>
              <w:t>Term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3 2019.</w:t>
            </w:r>
          </w:p>
        </w:tc>
      </w:tr>
      <w:tr w:rsidRPr="00CB5242" w:rsidR="00B769A7" w:rsidTr="296D42FA" w14:paraId="4B526508" w14:textId="77777777">
        <w:tc>
          <w:tcPr>
            <w:tcW w:w="686" w:type="pct"/>
            <w:tcMar/>
          </w:tcPr>
          <w:p w:rsidRPr="00734824" w:rsidR="00B769A7" w:rsidP="00EC1A06" w:rsidRDefault="00B769A7" w14:paraId="5C08F21C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Individual student STEAM initiatives</w:t>
            </w:r>
          </w:p>
        </w:tc>
        <w:tc>
          <w:tcPr>
            <w:tcW w:w="2991" w:type="pct"/>
            <w:tcMar/>
          </w:tcPr>
          <w:p w:rsidRPr="00CB5242" w:rsidR="00B769A7" w:rsidP="00012DF7" w:rsidRDefault="00B769A7" w14:paraId="5E3CF137" w14:textId="689292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 xml:space="preserve">Imogen Lloyd – </w:t>
            </w:r>
            <w:r w:rsidRPr="00CB5242" w:rsidR="00CB5242">
              <w:rPr>
                <w:rFonts w:ascii="Arial" w:hAnsi="Arial" w:cs="Arial"/>
                <w:sz w:val="18"/>
                <w:szCs w:val="18"/>
              </w:rPr>
              <w:t>Earpiece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initiative – Student has developed an idea for assisting students with Autism</w:t>
            </w:r>
            <w:r w:rsidR="00734824">
              <w:rPr>
                <w:rFonts w:ascii="Arial" w:hAnsi="Arial" w:cs="Arial"/>
                <w:sz w:val="18"/>
                <w:szCs w:val="18"/>
              </w:rPr>
              <w:t xml:space="preserve"> and is </w:t>
            </w:r>
            <w:r w:rsidRPr="00CB5242">
              <w:rPr>
                <w:rFonts w:ascii="Arial" w:hAnsi="Arial" w:cs="Arial"/>
                <w:sz w:val="18"/>
                <w:szCs w:val="18"/>
              </w:rPr>
              <w:t>working with Lead STEAM Teacher to develop</w:t>
            </w:r>
            <w:r w:rsidR="00734824">
              <w:rPr>
                <w:rFonts w:ascii="Arial" w:hAnsi="Arial" w:cs="Arial"/>
                <w:sz w:val="18"/>
                <w:szCs w:val="18"/>
              </w:rPr>
              <w:t xml:space="preserve"> the</w:t>
            </w:r>
            <w:r w:rsidRPr="00CB5242">
              <w:rPr>
                <w:rFonts w:ascii="Arial" w:hAnsi="Arial" w:cs="Arial"/>
                <w:sz w:val="18"/>
                <w:szCs w:val="18"/>
              </w:rPr>
              <w:t xml:space="preserve"> idea. </w:t>
            </w:r>
          </w:p>
          <w:p w:rsidRPr="00CB5242" w:rsidR="00B769A7" w:rsidP="00012DF7" w:rsidRDefault="00B769A7" w14:paraId="62FEAB09" w14:textId="777777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Pr="00CB5242" w:rsidR="00B769A7" w:rsidP="00012DF7" w:rsidRDefault="00B769A7" w14:paraId="78BE8487" w14:textId="4982D4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 xml:space="preserve">Daisy – Model </w:t>
            </w:r>
            <w:r w:rsidR="00423FCC">
              <w:rPr>
                <w:rFonts w:ascii="Arial" w:hAnsi="Arial" w:cs="Arial"/>
                <w:sz w:val="18"/>
                <w:szCs w:val="18"/>
              </w:rPr>
              <w:t>c</w:t>
            </w:r>
            <w:r w:rsidRPr="00CB5242">
              <w:rPr>
                <w:rFonts w:ascii="Arial" w:hAnsi="Arial" w:cs="Arial"/>
                <w:sz w:val="18"/>
                <w:szCs w:val="18"/>
              </w:rPr>
              <w:t>ar wheels – Father collects model cars and vehicles.  There are a number of tyres missing and Daisy wants to draw them up through 3D and print in 3D Printers.</w:t>
            </w:r>
          </w:p>
        </w:tc>
        <w:tc>
          <w:tcPr>
            <w:tcW w:w="1323" w:type="pct"/>
            <w:tcMar/>
          </w:tcPr>
          <w:p w:rsidRPr="00CB5242" w:rsidR="00B769A7" w:rsidP="296D42FA" w:rsidRDefault="00B769A7" w14:paraId="3FEF2FC5" w14:textId="139E38F4">
            <w:pPr>
              <w:rPr>
                <w:rFonts w:ascii="Arial" w:hAnsi="Arial" w:cs="Arial"/>
                <w:sz w:val="18"/>
                <w:szCs w:val="18"/>
              </w:rPr>
            </w:pPr>
            <w:r w:rsidRPr="296D42FA" w:rsidR="296D42FA">
              <w:rPr>
                <w:rFonts w:ascii="Arial" w:hAnsi="Arial" w:cs="Arial"/>
                <w:sz w:val="18"/>
                <w:szCs w:val="18"/>
              </w:rPr>
              <w:t xml:space="preserve">Utilising Imagination Diary – developing </w:t>
            </w:r>
            <w:r w:rsidRPr="296D42FA" w:rsidR="296D42FA">
              <w:rPr>
                <w:rFonts w:ascii="Arial" w:hAnsi="Arial" w:cs="Arial"/>
                <w:sz w:val="18"/>
                <w:szCs w:val="18"/>
              </w:rPr>
              <w:t>idea</w:t>
            </w:r>
            <w:r w:rsidRPr="296D42FA" w:rsidR="296D42FA">
              <w:rPr>
                <w:rFonts w:ascii="Arial" w:hAnsi="Arial" w:cs="Arial"/>
                <w:sz w:val="18"/>
                <w:szCs w:val="18"/>
              </w:rPr>
              <w:t>s</w:t>
            </w:r>
            <w:r w:rsidRPr="296D42FA" w:rsidR="296D42FA">
              <w:rPr>
                <w:rFonts w:ascii="Arial" w:hAnsi="Arial" w:cs="Arial"/>
                <w:sz w:val="18"/>
                <w:szCs w:val="18"/>
              </w:rPr>
              <w:t>, prototypes made with plasticine.  Next step to utilise 3D drawing program and develop some prototypes through 3D printer.</w:t>
            </w:r>
          </w:p>
          <w:p w:rsidRPr="00CB5242" w:rsidR="00B769A7" w:rsidP="00734824" w:rsidRDefault="00B769A7" w14:paraId="560874C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CB5242" w:rsidR="00B769A7" w:rsidP="00734824" w:rsidRDefault="00B769A7" w14:paraId="1D75CD5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Developing idea in Imagination Diary</w:t>
            </w:r>
          </w:p>
        </w:tc>
      </w:tr>
      <w:tr w:rsidRPr="00CB5242" w:rsidR="00B769A7" w:rsidTr="296D42FA" w14:paraId="223AB959" w14:textId="77777777">
        <w:tc>
          <w:tcPr>
            <w:tcW w:w="686" w:type="pct"/>
            <w:tcMar/>
          </w:tcPr>
          <w:p w:rsidRPr="00734824" w:rsidR="00B769A7" w:rsidP="00EC1A06" w:rsidRDefault="00B769A7" w14:paraId="32FABE1F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824">
              <w:rPr>
                <w:rFonts w:ascii="Arial" w:hAnsi="Arial" w:cs="Arial"/>
                <w:b/>
                <w:bCs/>
                <w:sz w:val="18"/>
                <w:szCs w:val="18"/>
              </w:rPr>
              <w:t>Community Challenges</w:t>
            </w:r>
          </w:p>
        </w:tc>
        <w:tc>
          <w:tcPr>
            <w:tcW w:w="2991" w:type="pct"/>
            <w:tcMar/>
          </w:tcPr>
          <w:p w:rsidRPr="00CB5242" w:rsidR="00B769A7" w:rsidP="00012DF7" w:rsidRDefault="00734824" w14:paraId="585C7969" w14:textId="5D617B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B5242" w:rsidR="00B769A7">
              <w:rPr>
                <w:rFonts w:ascii="Arial" w:hAnsi="Arial" w:cs="Arial"/>
                <w:sz w:val="18"/>
                <w:szCs w:val="18"/>
              </w:rPr>
              <w:t>tudent families and community members set real life 3D printing challenges for students (</w:t>
            </w:r>
            <w:r w:rsidRPr="00CB5242" w:rsidR="00CB5242">
              <w:rPr>
                <w:rFonts w:ascii="Arial" w:hAnsi="Arial" w:cs="Arial"/>
                <w:sz w:val="18"/>
                <w:szCs w:val="18"/>
              </w:rPr>
              <w:t>e.g.</w:t>
            </w:r>
            <w:r w:rsidRPr="00CB5242" w:rsidR="00B769A7">
              <w:rPr>
                <w:rFonts w:ascii="Arial" w:hAnsi="Arial" w:cs="Arial"/>
                <w:sz w:val="18"/>
                <w:szCs w:val="18"/>
              </w:rPr>
              <w:t xml:space="preserve"> Computer cord organiser etc)</w:t>
            </w:r>
          </w:p>
        </w:tc>
        <w:tc>
          <w:tcPr>
            <w:tcW w:w="1323" w:type="pct"/>
            <w:tcMar/>
          </w:tcPr>
          <w:p w:rsidRPr="00CB5242" w:rsidR="00B769A7" w:rsidP="00734824" w:rsidRDefault="00B769A7" w14:paraId="6EAA9C4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CB5242">
              <w:rPr>
                <w:rFonts w:ascii="Arial" w:hAnsi="Arial" w:cs="Arial"/>
                <w:sz w:val="18"/>
                <w:szCs w:val="18"/>
              </w:rPr>
              <w:t>Still in concept form</w:t>
            </w:r>
          </w:p>
        </w:tc>
      </w:tr>
    </w:tbl>
    <w:p w:rsidRPr="00CB5242" w:rsidR="00155654" w:rsidRDefault="00155654" w14:paraId="511A4505" w14:textId="77777777">
      <w:pPr>
        <w:rPr>
          <w:rFonts w:ascii="Arial" w:hAnsi="Arial" w:cs="Arial"/>
        </w:rPr>
      </w:pPr>
      <w:bookmarkStart w:name="_GoBack" w:id="0"/>
      <w:bookmarkEnd w:id="0"/>
    </w:p>
    <w:sectPr w:rsidRPr="00CB5242" w:rsidR="00155654" w:rsidSect="00CB5242">
      <w:footerReference w:type="default" r:id="rId10"/>
      <w:pgSz w:w="16838" w:h="11906" w:orient="landscape"/>
      <w:pgMar w:top="709" w:right="1954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DF7" w:rsidP="00012DF7" w:rsidRDefault="00012DF7" w14:paraId="0C959FE5" w14:textId="77777777">
      <w:pPr>
        <w:spacing w:after="0" w:line="240" w:lineRule="auto"/>
      </w:pPr>
      <w:r>
        <w:separator/>
      </w:r>
    </w:p>
  </w:endnote>
  <w:endnote w:type="continuationSeparator" w:id="0">
    <w:p w:rsidR="00012DF7" w:rsidP="00012DF7" w:rsidRDefault="00012DF7" w14:paraId="21A257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D2946" w:rsidR="00012DF7" w:rsidP="00012DF7" w:rsidRDefault="00012DF7" w14:paraId="2945C583" w14:textId="583924E1">
    <w:pPr>
      <w:rPr>
        <w:rFonts w:ascii="Arial" w:hAnsi="Arial" w:cs="Arial"/>
        <w:sz w:val="18"/>
        <w:szCs w:val="18"/>
        <w:lang w:val="en-US"/>
      </w:rPr>
    </w:pPr>
    <w:hyperlink w:history="1" r:id="rId1">
      <w:r w:rsidRPr="003D2946">
        <w:rPr>
          <w:rStyle w:val="Hyperlink"/>
          <w:rFonts w:ascii="Arial" w:hAnsi="Arial" w:cs="Arial"/>
          <w:sz w:val="18"/>
          <w:szCs w:val="18"/>
          <w:lang w:val="en-US"/>
        </w:rPr>
        <w:t>© ACARA</w:t>
      </w:r>
    </w:hyperlink>
    <w:r w:rsidRPr="003D2946">
      <w:rPr>
        <w:rFonts w:ascii="Arial" w:hAnsi="Arial" w:cs="Arial"/>
        <w:sz w:val="18"/>
        <w:szCs w:val="18"/>
        <w:lang w:val="en-US"/>
      </w:rPr>
      <w:t xml:space="preserve">  This material was developed by </w:t>
    </w:r>
    <w:r>
      <w:rPr>
        <w:rFonts w:ascii="Arial" w:hAnsi="Arial" w:cs="Arial"/>
        <w:sz w:val="18"/>
        <w:szCs w:val="18"/>
        <w:lang w:val="en-US"/>
      </w:rPr>
      <w:t xml:space="preserve">Burnie </w:t>
    </w:r>
    <w:r w:rsidRPr="003D2946">
      <w:rPr>
        <w:rFonts w:ascii="Arial" w:hAnsi="Arial" w:cs="Arial"/>
        <w:sz w:val="18"/>
        <w:szCs w:val="18"/>
        <w:lang w:val="en-US"/>
      </w:rPr>
      <w:t>Primary School. Permission is granted for schools and non-commercial users to edit, modify or adapt.</w:t>
    </w:r>
  </w:p>
  <w:p w:rsidR="00012DF7" w:rsidRDefault="00012DF7" w14:paraId="028EA61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DF7" w:rsidP="00012DF7" w:rsidRDefault="00012DF7" w14:paraId="119A462B" w14:textId="77777777">
      <w:pPr>
        <w:spacing w:after="0" w:line="240" w:lineRule="auto"/>
      </w:pPr>
      <w:r>
        <w:separator/>
      </w:r>
    </w:p>
  </w:footnote>
  <w:footnote w:type="continuationSeparator" w:id="0">
    <w:p w:rsidR="00012DF7" w:rsidP="00012DF7" w:rsidRDefault="00012DF7" w14:paraId="075F5B8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F4D8A"/>
    <w:multiLevelType w:val="hybridMultilevel"/>
    <w:tmpl w:val="E04C6F26"/>
    <w:lvl w:ilvl="0" w:tplc="269A6D4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A7"/>
    <w:rsid w:val="00012DF7"/>
    <w:rsid w:val="00155654"/>
    <w:rsid w:val="00211C05"/>
    <w:rsid w:val="00423FCC"/>
    <w:rsid w:val="00734824"/>
    <w:rsid w:val="008900D9"/>
    <w:rsid w:val="0090094A"/>
    <w:rsid w:val="00B769A7"/>
    <w:rsid w:val="00CB5242"/>
    <w:rsid w:val="00CD6801"/>
    <w:rsid w:val="00EC1A06"/>
    <w:rsid w:val="00F01A85"/>
    <w:rsid w:val="296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3FBA"/>
  <w15:chartTrackingRefBased/>
  <w15:docId w15:val="{608E3A4A-4A5A-45C6-BD44-FF67355C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69A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9A7"/>
    <w:pPr>
      <w:ind w:left="720"/>
      <w:contextualSpacing/>
    </w:pPr>
  </w:style>
  <w:style w:type="table" w:styleId="TableGrid">
    <w:name w:val="Table Grid"/>
    <w:basedOn w:val="TableNormal"/>
    <w:uiPriority w:val="39"/>
    <w:rsid w:val="00B769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2DF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2DF7"/>
  </w:style>
  <w:style w:type="paragraph" w:styleId="Footer">
    <w:name w:val="footer"/>
    <w:basedOn w:val="Normal"/>
    <w:link w:val="FooterChar"/>
    <w:uiPriority w:val="99"/>
    <w:unhideWhenUsed/>
    <w:rsid w:val="00012DF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2DF7"/>
  </w:style>
  <w:style w:type="character" w:styleId="Hyperlink">
    <w:name w:val="Hyperlink"/>
    <w:basedOn w:val="DefaultParagraphFont"/>
    <w:uiPriority w:val="99"/>
    <w:unhideWhenUsed/>
    <w:rsid w:val="00012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straliancurriculum.edu.au/copyright-and-terms-of-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081427c3-d370-44fe-b1a6-82cae2149f90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6f7eb9c7-bac7-472e-ae18-f83ca8d7b67e</TermId>
        </TermInfo>
      </Terms>
    </l9457d2d0f024b668a15488d0cd85765>
    <TaxCatchAll xmlns="0519a28c-16ef-4319-8fb5-3dedc21794e1">
      <Value>14</Value>
      <Value>1</Value>
    </TaxCatchAll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SharedWithUsers xmlns="e44be4b9-3863-4a40-b4c6-aeb3ef538c55">
      <UserInfo>
        <DisplayName>Green, Amanda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59122A0AC900C34692FFE1EA8678DE90" ma:contentTypeVersion="24" ma:contentTypeDescription="" ma:contentTypeScope="" ma:versionID="5a5b59532afc98c2097960f669b06239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f7702478-b1f0-4cb5-aa4e-20306f8a40ca" targetNamespace="http://schemas.microsoft.com/office/2006/metadata/properties" ma:root="true" ma:fieldsID="5465c8d89bcae6c791cf950565dfdfb7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f7702478-b1f0-4cb5-aa4e-20306f8a40ca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5:SharedWithUsers" minOccurs="0"/>
                <xsd:element ref="ns5:SharedWithDetails" minOccurs="0"/>
                <xsd:element ref="ns6:MediaServiceAutoTags" minOccurs="0"/>
                <xsd:element ref="ns6:MediaServiceOCR" minOccurs="0"/>
                <xsd:element ref="ns6:MediaServiceDateTaken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52b646f-393c-4f2d-a0f6-11aeed4bb400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52b646f-393c-4f2d-a0f6-11aeed4bb400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36edc896-2ce0-4732-9208-9c9aa03641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ac513023-d44f-4f6c-bfb5-deac54f0f6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e4ee5557-5629-46ce-b472-dd4eb040c5d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02478-b1f0-4cb5-aa4e-20306f8a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DC678-B901-4B20-A2B8-9422C878D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39781-CF3A-44FC-BA74-3B07BEAA0113}">
  <ds:schemaRefs>
    <ds:schemaRef ds:uri="http://purl.org/dc/terms/"/>
    <ds:schemaRef ds:uri="e44be4b9-3863-4a40-b4c6-aeb3ef538c55"/>
    <ds:schemaRef ds:uri="http://schemas.microsoft.com/office/2006/documentManagement/types"/>
    <ds:schemaRef ds:uri="6527affb-65bc-488a-a6d2-a176a88021df"/>
    <ds:schemaRef ds:uri="http://purl.org/dc/elements/1.1/"/>
    <ds:schemaRef ds:uri="http://schemas.microsoft.com/office/2006/metadata/properties"/>
    <ds:schemaRef ds:uri="http://schemas.microsoft.com/office/infopath/2007/PartnerControls"/>
    <ds:schemaRef ds:uri="0519a28c-16ef-4319-8fb5-3dedc21794e1"/>
    <ds:schemaRef ds:uri="http://schemas.openxmlformats.org/package/2006/metadata/core-properties"/>
    <ds:schemaRef ds:uri="f7702478-b1f0-4cb5-aa4e-20306f8a40ca"/>
    <ds:schemaRef ds:uri="45214841-d179-4c24-9a02-a1acd0d716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6E88C6-B22B-4BDD-894E-39B52B36B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f7702478-b1f0-4cb5-aa4e-20306f8a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Cavanagh, Danielle</dc:creator>
  <cp:keywords/>
  <dc:description/>
  <cp:lastModifiedBy>Green, Amanda</cp:lastModifiedBy>
  <cp:revision>14</cp:revision>
  <dcterms:created xsi:type="dcterms:W3CDTF">2019-06-21T19:29:00Z</dcterms:created>
  <dcterms:modified xsi:type="dcterms:W3CDTF">2019-06-24T01:35:31Z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0x0101007A9D79ACD8B79D48A9A515D2FD0585480059122A0AC900C34692FFE1EA8678DE90</vt:lpwstr>
  </property>
  <property fmtid="{D5CDD505-2E9C-101B-9397-08002B2CF9AE}" pid="3" name="ac_Activity">
    <vt:lpwstr>1;#Curriculum support|081427c3-d370-44fe-b1a6-82cae2149f90</vt:lpwstr>
  </property>
  <property fmtid="{D5CDD505-2E9C-101B-9397-08002B2CF9AE}" pid="4" name="ac_keywords">
    <vt:lpwstr/>
  </property>
  <property fmtid="{D5CDD505-2E9C-101B-9397-08002B2CF9AE}" pid="5" name="ac_documenttype">
    <vt:lpwstr>14;#Documentation|6f7eb9c7-bac7-472e-ae18-f83ca8d7b67e</vt:lpwstr>
  </property>
</Properties>
</file>